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D8" w:rsidRDefault="008C1A86">
      <w:proofErr w:type="gramStart"/>
      <w:r>
        <w:rPr>
          <w:rStyle w:val="a3"/>
          <w:color w:val="FF0000"/>
          <w:sz w:val="27"/>
          <w:szCs w:val="27"/>
        </w:rPr>
        <w:t>История - учительница жизни, ведь не знать того, что было до твоего рождения, означает навсегда оставаться младенцем (Цицерон)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5" w:tooltip="Из истории русского языка" w:history="1">
        <w:r>
          <w:rPr>
            <w:rStyle w:val="a4"/>
            <w:b/>
            <w:bCs/>
            <w:sz w:val="27"/>
            <w:szCs w:val="27"/>
          </w:rPr>
          <w:t>Из истории русского языка</w:t>
        </w:r>
      </w:hyperlink>
      <w:r>
        <w:rPr>
          <w:rStyle w:val="a3"/>
          <w:color w:val="0000FF"/>
          <w:sz w:val="27"/>
          <w:szCs w:val="27"/>
        </w:rPr>
        <w:t>" (688,82kb)</w:t>
      </w:r>
      <w:r>
        <w:rPr>
          <w:rStyle w:val="a3"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0000FF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6" w:tooltip="Из истории блинов" w:history="1">
        <w:r>
          <w:rPr>
            <w:rStyle w:val="a4"/>
            <w:b/>
            <w:bCs/>
            <w:sz w:val="27"/>
            <w:szCs w:val="27"/>
          </w:rPr>
          <w:t>Из истории блинов</w:t>
        </w:r>
      </w:hyperlink>
      <w:r>
        <w:rPr>
          <w:rStyle w:val="a3"/>
          <w:color w:val="0000FF"/>
          <w:sz w:val="27"/>
          <w:szCs w:val="27"/>
        </w:rPr>
        <w:t>" (827,37kb)</w:t>
      </w:r>
      <w:r>
        <w:rPr>
          <w:rStyle w:val="a3"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7" w:tooltip="История сказки Репка" w:history="1">
        <w:r>
          <w:rPr>
            <w:rStyle w:val="a4"/>
            <w:b/>
            <w:bCs/>
            <w:sz w:val="27"/>
            <w:szCs w:val="27"/>
          </w:rPr>
          <w:t>История русской народной сказки "Репка</w:t>
        </w:r>
      </w:hyperlink>
      <w:r>
        <w:rPr>
          <w:rStyle w:val="a3"/>
          <w:color w:val="0000FF"/>
          <w:sz w:val="27"/>
          <w:szCs w:val="27"/>
        </w:rPr>
        <w:t>" (759,09kb)</w:t>
      </w:r>
      <w:r>
        <w:rPr>
          <w:rStyle w:val="a3"/>
          <w:color w:val="FF0000"/>
          <w:sz w:val="27"/>
          <w:szCs w:val="27"/>
        </w:rPr>
        <w:t xml:space="preserve">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8" w:tooltip="Народные семейные традиции и обычаи" w:history="1">
        <w:r>
          <w:rPr>
            <w:rStyle w:val="a4"/>
            <w:b/>
            <w:bCs/>
            <w:sz w:val="27"/>
            <w:szCs w:val="27"/>
          </w:rPr>
          <w:t>Народные семейные традиции и обычаи</w:t>
        </w:r>
      </w:hyperlink>
      <w:r>
        <w:rPr>
          <w:rStyle w:val="a3"/>
          <w:color w:val="0000FF"/>
          <w:sz w:val="27"/>
          <w:szCs w:val="27"/>
        </w:rPr>
        <w:t xml:space="preserve">" (20,47kb)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9" w:tooltip="О работе с детьми в музее детского сада" w:history="1">
        <w:r>
          <w:rPr>
            <w:rStyle w:val="a4"/>
            <w:b/>
            <w:bCs/>
            <w:sz w:val="27"/>
            <w:szCs w:val="27"/>
          </w:rPr>
          <w:t>О работе с детьми в музее детского сада</w:t>
        </w:r>
      </w:hyperlink>
      <w:r>
        <w:rPr>
          <w:rStyle w:val="a3"/>
          <w:color w:val="0000FF"/>
          <w:sz w:val="27"/>
          <w:szCs w:val="27"/>
        </w:rPr>
        <w:t xml:space="preserve">" (439,85kb) 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10" w:tooltip="Традиции Нового года" w:history="1">
        <w:r>
          <w:rPr>
            <w:rStyle w:val="a4"/>
            <w:b/>
            <w:bCs/>
            <w:sz w:val="27"/>
            <w:szCs w:val="27"/>
          </w:rPr>
          <w:t>Традиции Нового года</w:t>
        </w:r>
      </w:hyperlink>
      <w:r>
        <w:rPr>
          <w:rStyle w:val="a3"/>
          <w:color w:val="0000FF"/>
          <w:sz w:val="27"/>
          <w:szCs w:val="27"/>
        </w:rPr>
        <w:t>" (300,36kb)</w:t>
      </w:r>
      <w:r>
        <w:rPr>
          <w:b/>
          <w:bCs/>
          <w:color w:val="FF0000"/>
          <w:sz w:val="27"/>
          <w:szCs w:val="27"/>
        </w:rPr>
        <w:br/>
      </w:r>
      <w:r>
        <w:rPr>
          <w:b/>
          <w:bCs/>
          <w:color w:val="FF0000"/>
          <w:sz w:val="27"/>
          <w:szCs w:val="27"/>
        </w:rPr>
        <w:br/>
      </w:r>
      <w:r>
        <w:rPr>
          <w:rStyle w:val="a3"/>
          <w:color w:val="0000FF"/>
          <w:sz w:val="27"/>
          <w:szCs w:val="27"/>
        </w:rPr>
        <w:t>"</w:t>
      </w:r>
      <w:hyperlink r:id="rId11" w:tooltip="История песенки В лесу родилась елочка" w:history="1">
        <w:r>
          <w:rPr>
            <w:rStyle w:val="a4"/>
            <w:b/>
            <w:bCs/>
            <w:sz w:val="27"/>
            <w:szCs w:val="27"/>
          </w:rPr>
          <w:t>История песенки "В</w:t>
        </w:r>
        <w:proofErr w:type="gramEnd"/>
        <w:r>
          <w:rPr>
            <w:rStyle w:val="a4"/>
            <w:b/>
            <w:bCs/>
            <w:sz w:val="27"/>
            <w:szCs w:val="27"/>
          </w:rPr>
          <w:t xml:space="preserve"> лесу родилась елочка</w:t>
        </w:r>
      </w:hyperlink>
      <w:r>
        <w:rPr>
          <w:rStyle w:val="a3"/>
          <w:color w:val="0000FF"/>
          <w:sz w:val="27"/>
          <w:szCs w:val="27"/>
        </w:rPr>
        <w:t>"(186,43kb)</w:t>
      </w:r>
      <w:bookmarkStart w:id="0" w:name="_GoBack"/>
      <w:bookmarkEnd w:id="0"/>
    </w:p>
    <w:sectPr w:rsidR="007A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9F1"/>
    <w:rsid w:val="003B19F1"/>
    <w:rsid w:val="007A71D8"/>
    <w:rsid w:val="008C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1A86"/>
    <w:rPr>
      <w:b/>
      <w:bCs/>
    </w:rPr>
  </w:style>
  <w:style w:type="character" w:styleId="a4">
    <w:name w:val="Hyperlink"/>
    <w:basedOn w:val="a0"/>
    <w:uiPriority w:val="99"/>
    <w:semiHidden/>
    <w:unhideWhenUsed/>
    <w:rsid w:val="008C1A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1A86"/>
    <w:rPr>
      <w:b/>
      <w:bCs/>
    </w:rPr>
  </w:style>
  <w:style w:type="character" w:styleId="a4">
    <w:name w:val="Hyperlink"/>
    <w:basedOn w:val="a0"/>
    <w:uiPriority w:val="99"/>
    <w:semiHidden/>
    <w:unhideWhenUsed/>
    <w:rsid w:val="008C1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sp.detkin-club.ru/editor/2208/files/%D0%94%D0%BE%D0%BA%D1%83%D0%BC%D0%B5%D0%BD%D1%82%D1%8B/f567b250fdc27fb19595ebf0a5f657d7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2sp.detkin-club.ru/editor/2208/files/%D0%94%D0%BE%D0%BA%D1%83%D0%BC%D0%B5%D0%BD%D1%82%D1%8B/f39bcede2d37c71581bc9bedb55290ca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sp.detkin-club.ru/editor/2208/files/%D0%94%D0%BE%D0%BA%D1%83%D0%BC%D0%B5%D0%BD%D1%82%D1%8B/4f0e751e43fbb83be2866d23cf16f443.docx" TargetMode="External"/><Relationship Id="rId11" Type="http://schemas.openxmlformats.org/officeDocument/2006/relationships/hyperlink" Target="http://2sp.detkin-club.ru/editor/2208/files/%D0%94%D0%BE%D0%BA%D1%83%D0%BC%D0%B5%D0%BD%D1%82%D1%8B/b26f9a83258cf59f86154281449153dd.docx" TargetMode="External"/><Relationship Id="rId5" Type="http://schemas.openxmlformats.org/officeDocument/2006/relationships/hyperlink" Target="http://2sp.detkin-club.ru/editor/2208/files/%D0%94%D0%BE%D0%BA%D1%83%D0%BC%D0%B5%D0%BD%D1%82%D1%8B/02e72c3ce4a56a4cd28c5f4f0a996843.docx" TargetMode="External"/><Relationship Id="rId10" Type="http://schemas.openxmlformats.org/officeDocument/2006/relationships/hyperlink" Target="http://2sp.detkin-club.ru/editor/2208/files/%D0%94%D0%BE%D0%BA%D1%83%D0%BC%D0%B5%D0%BD%D1%82%D1%8B/05d96b5c63c7997812afc4f4e5749dc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sp.detkin-club.ru/editor/2208/files/%D0%94%D0%BE%D0%BA%D1%83%D0%BC%D0%B5%D0%BD%D1%82%D1%8B/9065e21cad19bb0b1e8e686dfa9d34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2022-03-13T19:45:00Z</dcterms:created>
  <dcterms:modified xsi:type="dcterms:W3CDTF">2022-03-13T19:45:00Z</dcterms:modified>
</cp:coreProperties>
</file>