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72C" w:rsidRDefault="0094372C" w:rsidP="00943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всякого воспитания должно быть создание деятельной</w:t>
      </w:r>
    </w:p>
    <w:p w:rsidR="0094372C" w:rsidRDefault="0094372C" w:rsidP="0094372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личности в лучших идеалах общественной жизни, </w:t>
      </w:r>
    </w:p>
    <w:p w:rsidR="0094372C" w:rsidRDefault="0094372C" w:rsidP="009437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идеалах истины, добра и красоты (В.М. Бехтерев)</w:t>
      </w:r>
    </w:p>
    <w:p w:rsidR="0094372C" w:rsidRDefault="001F7151" w:rsidP="001F7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F9CC50" wp14:editId="3857D4E1">
            <wp:extent cx="1884045" cy="1412875"/>
            <wp:effectExtent l="0" t="0" r="1905" b="0"/>
            <wp:docPr id="7" name="Рисунок 7" descr="https://ds05.infourok.ru/uploads/ex/08cd/000d282c-cf5d8c89/hello_html_m701a839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ds05.infourok.ru/uploads/ex/08cd/000d282c-cf5d8c89/hello_html_m701a839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9F0" w:rsidRPr="007769F0" w:rsidRDefault="007769F0" w:rsidP="00E27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Актуальность: </w:t>
      </w:r>
    </w:p>
    <w:p w:rsidR="00E272C7" w:rsidRPr="007769F0" w:rsidRDefault="00E272C7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последние годы в системе дошкольного образования прослеживается тенденция к усиленному интеллектуальному развитию ребёнка. При этом формированию эмоциональной сферы часто уделяется недостаточно внимания. А ведь только согласованное, спланированное функционирование двух этих систем - эмоциональной сферы и интеллекта, объединение этих аспектов, позволит обеспечить успешное выполнение различных форм деятельности. Ещё Гиппократ признавал, что решающую роль в понимании внутренних процессов, которые происходят в организме, оказывают эмоции. Они сопровождаются некими физиологическими изменениями в организме. Н.И. Непомнящая писала: «Эмоции энергизируют и организуют восприятие, мышление и действие». Умственное развитие ребёнка тесно связано с особенностями мира его чувств и переживаний. Как отмечает C.А. Козлова, нарушения в эмоциональной сфере ребёнка дошкольного возраста могут привести к невозможности использования ребёнком других способностей, в частности интеллекта, для дальнейшего развития.</w:t>
      </w:r>
    </w:p>
    <w:p w:rsidR="00E272C7" w:rsidRPr="007769F0" w:rsidRDefault="00E272C7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 эмоциональную сферу ребёнка, заставляют его сочувствовать персонажам, сопереживать разыгрываемые события, театрализованные занятия.</w:t>
      </w:r>
    </w:p>
    <w:p w:rsidR="00E272C7" w:rsidRPr="00E272C7" w:rsidRDefault="00E272C7" w:rsidP="00776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Театрализованную деятельность можно рассматривать в качестве важнейшего средства развития </w:t>
      </w:r>
      <w:proofErr w:type="spellStart"/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</w:t>
      </w:r>
      <w:proofErr w:type="spellEnd"/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детей, под которой мы понимаем способность к распознаванию эмоционального состояния человека по жестам, мимике, интонации, умение ставить себя на чужое место в различных ситуациях, находить соответствующие способы содейств</w:t>
      </w:r>
      <w:r w:rsidR="007769F0"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="007769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72C7" w:rsidRDefault="00E272C7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тесно связана с другими видами деятельн</w:t>
      </w:r>
      <w:r w:rsidR="007769F0"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</w:t>
      </w: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слушанием, пением, движением под музыку, но её отличает импровизация, ожив</w:t>
      </w:r>
      <w:r w:rsid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 предметов и звуков. Она </w:t>
      </w: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неиссякаемый источник развития чувств, эмоциональных открытий и переживаний, способ приобщения ребёнка к духовному богатству, который познавая мир умом и сердцем, познает радость преодоления трудностей общения и неуверенности в себе, выражает свое отношение к добру и злу.</w:t>
      </w:r>
    </w:p>
    <w:p w:rsidR="00D011E9" w:rsidRDefault="00D011E9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1E9" w:rsidRDefault="00D011E9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C7" w:rsidRDefault="007769F0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Цель:</w:t>
      </w: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повысить </w:t>
      </w:r>
      <w:r w:rsidR="00E272C7"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театрализованной деятельности как средства разв</w:t>
      </w: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ития эмоциональной сферы</w:t>
      </w:r>
      <w:r w:rsidR="00E272C7"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дошкольников.</w:t>
      </w:r>
    </w:p>
    <w:p w:rsidR="00D011E9" w:rsidRPr="007769F0" w:rsidRDefault="00D011E9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C7" w:rsidRPr="00D011E9" w:rsidRDefault="007769F0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Задачи</w:t>
      </w:r>
      <w:r w:rsidR="00E272C7" w:rsidRPr="00D011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E272C7" w:rsidRPr="007769F0" w:rsidRDefault="00E272C7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7769F0"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умение сопереживать, сочувствовать, приходить на помощь.</w:t>
      </w:r>
    </w:p>
    <w:p w:rsidR="007769F0" w:rsidRDefault="007769F0" w:rsidP="007769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выразительно читать</w:t>
      </w:r>
      <w:r w:rsid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стихи,</w:t>
      </w:r>
      <w:r w:rsidRPr="00776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интонационно передавать характер персонажа.</w:t>
      </w:r>
    </w:p>
    <w:p w:rsidR="00390668" w:rsidRDefault="00390668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умение импровизировать.</w:t>
      </w:r>
    </w:p>
    <w:p w:rsidR="00390668" w:rsidRDefault="00390668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Воспитывать интерес к театральному искусству.</w:t>
      </w:r>
    </w:p>
    <w:p w:rsidR="00D011E9" w:rsidRDefault="00D011E9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C7" w:rsidRPr="00390668" w:rsidRDefault="00E272C7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Театрализованная деятельность как средство развития эмоциональной сферы младших дошкольников</w:t>
      </w:r>
      <w:r w:rsidR="00390668" w:rsidRPr="0039066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ведется  </w:t>
      </w: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трем основным направлениям</w:t>
      </w:r>
      <w:r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72C7" w:rsidRPr="00390668" w:rsidRDefault="00E272C7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Работа с детьми.</w:t>
      </w:r>
    </w:p>
    <w:p w:rsidR="00E272C7" w:rsidRPr="00390668" w:rsidRDefault="00E272C7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Взаимодействие с семьей.</w:t>
      </w:r>
    </w:p>
    <w:p w:rsidR="00E272C7" w:rsidRDefault="00390668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Распространение опыта работы.</w:t>
      </w:r>
    </w:p>
    <w:p w:rsidR="004F507E" w:rsidRDefault="004F507E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7E" w:rsidRPr="00553462" w:rsidRDefault="004F507E" w:rsidP="004F5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3462">
        <w:rPr>
          <w:rStyle w:val="c10"/>
          <w:rFonts w:ascii="Times New Roman" w:hAnsi="Times New Roman" w:cs="Times New Roman"/>
          <w:sz w:val="28"/>
          <w:szCs w:val="28"/>
        </w:rPr>
        <w:t>В процессе театрализованной деятельности происходит развитие личности ребенка, а именно: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расширяются и углубляются знания детей об окружающем мире;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развиваются психические процессы: внимание, память, восприятие, воображение;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Pr="00553462">
        <w:rPr>
          <w:rStyle w:val="c10"/>
          <w:sz w:val="28"/>
          <w:szCs w:val="28"/>
        </w:rPr>
        <w:t xml:space="preserve">происходит развитие различных анализаторов: зрительного, слухового, </w:t>
      </w:r>
      <w:r w:rsidR="00DA0465">
        <w:rPr>
          <w:rStyle w:val="c10"/>
          <w:sz w:val="28"/>
          <w:szCs w:val="28"/>
        </w:rPr>
        <w:t>р</w:t>
      </w:r>
      <w:r w:rsidR="00DA0465" w:rsidRPr="00553462">
        <w:rPr>
          <w:rStyle w:val="c10"/>
          <w:sz w:val="28"/>
          <w:szCs w:val="28"/>
        </w:rPr>
        <w:t>ече двигательного</w:t>
      </w:r>
      <w:r w:rsidRPr="00553462">
        <w:rPr>
          <w:rStyle w:val="c10"/>
          <w:sz w:val="28"/>
          <w:szCs w:val="28"/>
        </w:rPr>
        <w:t>, кинестетического;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Pr="00553462">
        <w:rPr>
          <w:rStyle w:val="c10"/>
          <w:sz w:val="28"/>
          <w:szCs w:val="28"/>
        </w:rPr>
        <w:t>активизируется и совершенствуется словарный запас, грамматический строй речи, звукопроизношение, навыки связной речи, мелодико-интонационная сторона речи, темп и выразительность речи;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 xml:space="preserve">* </w:t>
      </w:r>
      <w:r w:rsidRPr="00553462">
        <w:rPr>
          <w:rStyle w:val="c10"/>
          <w:sz w:val="28"/>
          <w:szCs w:val="28"/>
        </w:rPr>
        <w:t>совершенствуется моторика, координация, плавность, переключаемость, целенаправленность движений;</w:t>
      </w:r>
    </w:p>
    <w:p w:rsidR="004F507E" w:rsidRPr="00553462" w:rsidRDefault="004F507E" w:rsidP="004F507E">
      <w:pPr>
        <w:pStyle w:val="c52"/>
        <w:tabs>
          <w:tab w:val="left" w:pos="6474"/>
        </w:tabs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развивается эмоционально - волевая сфера;</w:t>
      </w:r>
      <w:r>
        <w:rPr>
          <w:rStyle w:val="c10"/>
          <w:sz w:val="28"/>
          <w:szCs w:val="28"/>
        </w:rPr>
        <w:tab/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происходит коррекция поведения;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развивается чувство коллективизма, ответственности друг за друга, формируется опыт нравственного поведения</w:t>
      </w:r>
      <w:r>
        <w:rPr>
          <w:rStyle w:val="c10"/>
          <w:sz w:val="28"/>
          <w:szCs w:val="28"/>
        </w:rPr>
        <w:t xml:space="preserve"> (что очень важно в процессе формирования личности ребенка)</w:t>
      </w:r>
      <w:r w:rsidRPr="00553462">
        <w:rPr>
          <w:rStyle w:val="c10"/>
          <w:sz w:val="28"/>
          <w:szCs w:val="28"/>
        </w:rPr>
        <w:t>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стимулируется развитие творческой, поисковой активности, самостоятельности;</w:t>
      </w:r>
    </w:p>
    <w:p w:rsidR="004F507E" w:rsidRPr="00553462" w:rsidRDefault="004F507E" w:rsidP="004F507E">
      <w:pPr>
        <w:pStyle w:val="c52"/>
        <w:spacing w:before="0" w:beforeAutospacing="0" w:after="0" w:afterAutospacing="0"/>
        <w:rPr>
          <w:sz w:val="28"/>
          <w:szCs w:val="28"/>
        </w:rPr>
      </w:pPr>
      <w:r>
        <w:rPr>
          <w:rStyle w:val="c10"/>
          <w:sz w:val="28"/>
          <w:szCs w:val="28"/>
        </w:rPr>
        <w:t>*</w:t>
      </w:r>
      <w:r w:rsidRPr="00553462">
        <w:rPr>
          <w:rStyle w:val="c10"/>
          <w:sz w:val="28"/>
          <w:szCs w:val="28"/>
        </w:rPr>
        <w:t xml:space="preserve"> участие в театральных играх доставляет детям радость, вызывает интерес, увлекает их.</w:t>
      </w:r>
      <w:r>
        <w:rPr>
          <w:rStyle w:val="c10"/>
          <w:sz w:val="28"/>
          <w:szCs w:val="28"/>
        </w:rPr>
        <w:t xml:space="preserve"> Не зря в народе говорится: Жизнь - не те дни, что прошли, а те, что запомнились!</w:t>
      </w:r>
    </w:p>
    <w:p w:rsidR="004F507E" w:rsidRDefault="004F507E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1E9" w:rsidRDefault="00D011E9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7E" w:rsidRDefault="004F507E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7E" w:rsidRDefault="004F507E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4624" w:rsidRDefault="00F34624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7E" w:rsidRPr="00390668" w:rsidRDefault="004F507E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68" w:rsidRDefault="00390668" w:rsidP="003906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 </w:t>
      </w: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этап. Подготовительный:</w:t>
      </w:r>
    </w:p>
    <w:p w:rsidR="00D011E9" w:rsidRPr="00D011E9" w:rsidRDefault="00D011E9" w:rsidP="0039066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C7" w:rsidRPr="00390668" w:rsidRDefault="00390668" w:rsidP="003906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</w:t>
      </w:r>
      <w:r w:rsidR="00E272C7"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06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предметно-пространственной развивающей среды;</w:t>
      </w:r>
    </w:p>
    <w:p w:rsidR="00390668" w:rsidRPr="001352CC" w:rsidRDefault="00390668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изготовление атрибутов, элементов костюмов и декораций.</w:t>
      </w:r>
    </w:p>
    <w:p w:rsidR="00E272C7" w:rsidRPr="001352CC" w:rsidRDefault="00390668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уголков</w:t>
      </w:r>
      <w:r w:rsidR="00E272C7"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уединенных игр;</w:t>
      </w:r>
    </w:p>
    <w:p w:rsidR="00E272C7" w:rsidRDefault="00390668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72C7"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выработка правил поведения в детском обществе совместно с родителями и приучение детей к ним в игровой повседневной жизни.</w:t>
      </w:r>
    </w:p>
    <w:p w:rsidR="00D011E9" w:rsidRPr="001352CC" w:rsidRDefault="00D011E9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668" w:rsidRPr="00D011E9" w:rsidRDefault="00390668" w:rsidP="001352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этап. Основной:</w:t>
      </w:r>
    </w:p>
    <w:p w:rsidR="00E272C7" w:rsidRPr="001352CC" w:rsidRDefault="00390668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E272C7"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детей в театрализованную деятельность.</w:t>
      </w:r>
    </w:p>
    <w:p w:rsidR="001352CC" w:rsidRP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ИОС;</w:t>
      </w:r>
    </w:p>
    <w:p w:rsidR="001352CC" w:rsidRP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игры-драматизации;</w:t>
      </w:r>
    </w:p>
    <w:p w:rsidR="001352CC" w:rsidRP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различных видов кукольного театра (би-ба-</w:t>
      </w:r>
      <w:proofErr w:type="spellStart"/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пальчиковый, теневой, настольный);</w:t>
      </w:r>
    </w:p>
    <w:p w:rsidR="001352CC" w:rsidRP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игры;</w:t>
      </w:r>
    </w:p>
    <w:p w:rsidR="001352CC" w:rsidRP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совместные концерты и досуги;</w:t>
      </w:r>
    </w:p>
    <w:p w:rsidR="001352CC" w:rsidRDefault="001352CC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2C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представления.</w:t>
      </w:r>
    </w:p>
    <w:p w:rsidR="00D011E9" w:rsidRPr="001352CC" w:rsidRDefault="00D011E9" w:rsidP="00135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C7" w:rsidRPr="00831AB4" w:rsidRDefault="00831AB4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Решаю</w:t>
      </w:r>
      <w:r w:rsidR="00E272C7"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272C7"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</w:t>
      </w:r>
      <w:r w:rsidR="00E272C7"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педагогические задачи</w:t>
      </w:r>
      <w:r w:rsidR="00E272C7"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1AB4" w:rsidRPr="00831AB4" w:rsidRDefault="00E272C7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Пробудить у детей интерес </w:t>
      </w:r>
      <w:r w:rsidR="00831AB4"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театрализованной деятельности.</w:t>
      </w: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2C7" w:rsidRPr="00831AB4" w:rsidRDefault="00E272C7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Формировать умения следить за развитием событий в играх - драматизациях и</w:t>
      </w:r>
      <w:r w:rsidR="00831AB4"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кукольных спектаклях</w:t>
      </w: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72C7" w:rsidRDefault="00E272C7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1AB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стремление импровизировать, желание выступать, обустраивать место для выступления.</w:t>
      </w:r>
    </w:p>
    <w:p w:rsidR="00831AB4" w:rsidRDefault="00831AB4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1AB4" w:rsidRPr="00D011E9" w:rsidRDefault="00831AB4" w:rsidP="00831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этап. Заключительный.</w:t>
      </w:r>
    </w:p>
    <w:p w:rsidR="00831AB4" w:rsidRDefault="00831AB4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исторического дидактического театра «Как жили люди на Руси».</w:t>
      </w:r>
    </w:p>
    <w:p w:rsidR="00D011E9" w:rsidRPr="00831AB4" w:rsidRDefault="00D011E9" w:rsidP="00831AB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C7" w:rsidRPr="00D011E9" w:rsidRDefault="00831AB4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родителями:</w:t>
      </w: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1E9" w:rsidRPr="00D011E9" w:rsidRDefault="00E272C7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Анкетирование</w:t>
      </w:r>
      <w:r w:rsidR="00D011E9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2C7" w:rsidRPr="00D011E9" w:rsidRDefault="00E272C7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Выявление семей, относящихся к группе риска, где дети особенно подвержены проблемам эмоционального характера (посредством диагностики).</w:t>
      </w:r>
    </w:p>
    <w:p w:rsidR="00E272C7" w:rsidRPr="00D011E9" w:rsidRDefault="00E272C7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Оформление папок-передвижек на разные актуальные темы: «Игрушка - надёжный помощник в воспитании эмоций ребёнка», «Эмоциональное состояние ребёнка зависит от Вас» и т.д. </w:t>
      </w:r>
    </w:p>
    <w:p w:rsidR="00E272C7" w:rsidRDefault="00E272C7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Оформление групповых фотовыставок и стендов.</w:t>
      </w: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07E" w:rsidRDefault="004F507E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07E" w:rsidRDefault="004F507E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624" w:rsidRDefault="00F34624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4624" w:rsidRDefault="00F34624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07E" w:rsidRDefault="004F507E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07E" w:rsidRDefault="004F507E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07E" w:rsidRDefault="004F507E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1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Предполагаемые результаты:</w:t>
      </w: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научатся осознавать себя, 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желать и подчинять желанию свои ми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молетные аффективные стремления.</w:t>
      </w: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Смогут 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действовать, подчиняя свои действия определенному образцу, правилу поведения;</w:t>
      </w:r>
    </w:p>
    <w:p w:rsidR="00D011E9" w:rsidRPr="00D011E9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Научатся, 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проживая жизнь своих герое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в, любя их и не любя, анализировать и пытаться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вникнуть в суть и причины их поступков,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учиться 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их ошибках</w:t>
      </w:r>
    </w:p>
    <w:p w:rsidR="00E272C7" w:rsidRDefault="00D011E9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 будет создана  атмосфера любви и радости, благоприятная обстановка</w:t>
      </w:r>
      <w:r w:rsidR="00E272C7" w:rsidRPr="00D01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успешного становления счастливой личности.</w:t>
      </w:r>
    </w:p>
    <w:p w:rsidR="00727016" w:rsidRDefault="00727016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016" w:rsidRPr="00D011E9" w:rsidRDefault="00727016" w:rsidP="00D011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B57" w:rsidRDefault="00E33B57"/>
    <w:p w:rsidR="00727016" w:rsidRDefault="00727016" w:rsidP="00727016">
      <w:pPr>
        <w:jc w:val="right"/>
      </w:pPr>
      <w:bookmarkStart w:id="0" w:name="_GoBack"/>
      <w:bookmarkEnd w:id="0"/>
    </w:p>
    <w:sectPr w:rsidR="00727016" w:rsidSect="001F71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6D"/>
    <w:rsid w:val="001352CC"/>
    <w:rsid w:val="001F7151"/>
    <w:rsid w:val="002C4317"/>
    <w:rsid w:val="00390668"/>
    <w:rsid w:val="004F507E"/>
    <w:rsid w:val="0057736D"/>
    <w:rsid w:val="00727016"/>
    <w:rsid w:val="007769F0"/>
    <w:rsid w:val="00831AB4"/>
    <w:rsid w:val="0094372C"/>
    <w:rsid w:val="00D011E9"/>
    <w:rsid w:val="00DA0465"/>
    <w:rsid w:val="00E272C7"/>
    <w:rsid w:val="00E33B57"/>
    <w:rsid w:val="00F3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7CE63-4618-40D5-BA49-5E499218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4F507E"/>
  </w:style>
  <w:style w:type="paragraph" w:customStyle="1" w:styleId="c52">
    <w:name w:val="c52"/>
    <w:basedOn w:val="a"/>
    <w:rsid w:val="004F5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F7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2022-01-04T19:18:00Z</dcterms:created>
  <dcterms:modified xsi:type="dcterms:W3CDTF">2022-03-11T08:49:00Z</dcterms:modified>
</cp:coreProperties>
</file>